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DB65E0" w14:textId="77777777" w:rsidR="00BF4918" w:rsidRPr="00F922B3" w:rsidRDefault="00BF4918" w:rsidP="00BF4918">
      <w:pPr>
        <w:jc w:val="center"/>
        <w:rPr>
          <w:rFonts w:ascii="Arial" w:hAnsi="Arial" w:cs="Arial"/>
          <w:b/>
          <w:bCs/>
          <w:color w:val="2658E0"/>
          <w:sz w:val="2"/>
          <w:szCs w:val="2"/>
        </w:rPr>
      </w:pPr>
    </w:p>
    <w:p w14:paraId="2223C7E5" w14:textId="478A4DDF" w:rsidR="00BF4918" w:rsidRPr="00F922B3" w:rsidRDefault="005E5D94" w:rsidP="00F922B3">
      <w:pPr>
        <w:rPr>
          <w:rFonts w:ascii="Arial" w:hAnsi="Arial" w:cs="Arial"/>
          <w:b/>
          <w:bCs/>
          <w:color w:val="2658E0"/>
          <w:sz w:val="32"/>
          <w:szCs w:val="32"/>
        </w:rPr>
      </w:pPr>
      <w:r>
        <w:rPr>
          <w:rFonts w:ascii="Arial" w:hAnsi="Arial" w:cs="Arial"/>
          <w:b/>
          <w:bCs/>
          <w:color w:val="2658E0"/>
          <w:sz w:val="32"/>
          <w:szCs w:val="32"/>
        </w:rPr>
        <w:t>Podrobný rozpočet předpokládaných uznatelných uplatňovaných výdajů akce / projektu</w:t>
      </w:r>
    </w:p>
    <w:p w14:paraId="51B853F0" w14:textId="77777777" w:rsidR="00BF4918" w:rsidRPr="00F922B3" w:rsidRDefault="00BF4918" w:rsidP="00BF4918">
      <w:pPr>
        <w:rPr>
          <w:rFonts w:ascii="Arial" w:hAnsi="Arial" w:cs="Arial"/>
          <w:b/>
          <w:bCs/>
          <w:sz w:val="2"/>
          <w:szCs w:val="2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2221"/>
        <w:gridCol w:w="6722"/>
      </w:tblGrid>
      <w:tr w:rsidR="00BF4918" w:rsidRPr="00F922B3" w14:paraId="56F33D7F" w14:textId="77777777" w:rsidTr="002757D8">
        <w:tc>
          <w:tcPr>
            <w:tcW w:w="2263" w:type="dxa"/>
            <w:shd w:val="clear" w:color="auto" w:fill="F2CEED" w:themeFill="accent5" w:themeFillTint="33"/>
          </w:tcPr>
          <w:p w14:paraId="2778FD6C" w14:textId="77777777" w:rsidR="00BF4918" w:rsidRPr="00F922B3" w:rsidRDefault="00BF4918" w:rsidP="002757D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922B3">
              <w:rPr>
                <w:rFonts w:ascii="Arial" w:hAnsi="Arial" w:cs="Arial"/>
                <w:b/>
                <w:sz w:val="24"/>
                <w:szCs w:val="24"/>
              </w:rPr>
              <w:t>Dotační program:</w:t>
            </w:r>
          </w:p>
        </w:tc>
        <w:tc>
          <w:tcPr>
            <w:tcW w:w="6950" w:type="dxa"/>
          </w:tcPr>
          <w:p w14:paraId="679EECE7" w14:textId="77777777" w:rsidR="00BF4918" w:rsidRPr="00F922B3" w:rsidRDefault="00BF4918" w:rsidP="002757D8">
            <w:pPr>
              <w:jc w:val="both"/>
              <w:rPr>
                <w:rFonts w:ascii="Arial" w:hAnsi="Arial" w:cs="Arial"/>
                <w:b/>
                <w:bCs/>
                <w:color w:val="2658E0"/>
                <w:sz w:val="24"/>
                <w:szCs w:val="24"/>
              </w:rPr>
            </w:pPr>
            <w:r w:rsidRPr="00F922B3">
              <w:rPr>
                <w:rFonts w:ascii="Arial" w:hAnsi="Arial" w:cs="Arial"/>
                <w:b/>
                <w:bCs/>
                <w:color w:val="2658E0"/>
                <w:sz w:val="24"/>
                <w:szCs w:val="24"/>
              </w:rPr>
              <w:t>Podpora cestovního ruchu a lázeňství ve městě Jeseník</w:t>
            </w:r>
          </w:p>
        </w:tc>
      </w:tr>
      <w:tr w:rsidR="00BF4918" w:rsidRPr="00F922B3" w14:paraId="770388BF" w14:textId="77777777" w:rsidTr="002757D8">
        <w:tc>
          <w:tcPr>
            <w:tcW w:w="2263" w:type="dxa"/>
            <w:shd w:val="clear" w:color="auto" w:fill="F2CEED" w:themeFill="accent5" w:themeFillTint="33"/>
          </w:tcPr>
          <w:p w14:paraId="4C8B1A56" w14:textId="77777777" w:rsidR="00BF4918" w:rsidRPr="00F922B3" w:rsidRDefault="00BF4918" w:rsidP="002757D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922B3">
              <w:rPr>
                <w:rFonts w:ascii="Arial" w:hAnsi="Arial" w:cs="Arial"/>
                <w:b/>
                <w:bCs/>
                <w:sz w:val="24"/>
                <w:szCs w:val="24"/>
              </w:rPr>
              <w:t>Rok:</w:t>
            </w:r>
          </w:p>
        </w:tc>
        <w:tc>
          <w:tcPr>
            <w:tcW w:w="6950" w:type="dxa"/>
          </w:tcPr>
          <w:p w14:paraId="0F7E2FFC" w14:textId="188E413C" w:rsidR="00BF4918" w:rsidRPr="00F922B3" w:rsidRDefault="00BF4918" w:rsidP="002757D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922B3">
              <w:rPr>
                <w:rFonts w:ascii="Arial" w:hAnsi="Arial" w:cs="Arial"/>
                <w:b/>
                <w:bCs/>
                <w:color w:val="2658E0"/>
                <w:sz w:val="24"/>
                <w:szCs w:val="24"/>
              </w:rPr>
              <w:t>2027</w:t>
            </w:r>
          </w:p>
        </w:tc>
      </w:tr>
    </w:tbl>
    <w:p w14:paraId="5DA1FC0C" w14:textId="77777777" w:rsidR="00BF4918" w:rsidRPr="00F922B3" w:rsidRDefault="00BF4918" w:rsidP="00BF4918">
      <w:pPr>
        <w:rPr>
          <w:rFonts w:ascii="Arial" w:hAnsi="Arial" w:cs="Arial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2229"/>
        <w:gridCol w:w="6714"/>
      </w:tblGrid>
      <w:tr w:rsidR="00BF4918" w:rsidRPr="00F922B3" w14:paraId="08188438" w14:textId="77777777" w:rsidTr="002757D8">
        <w:trPr>
          <w:trHeight w:val="642"/>
        </w:trPr>
        <w:tc>
          <w:tcPr>
            <w:tcW w:w="2263" w:type="dxa"/>
            <w:shd w:val="clear" w:color="auto" w:fill="F2CEED" w:themeFill="accent5" w:themeFillTint="33"/>
          </w:tcPr>
          <w:p w14:paraId="2A4F5185" w14:textId="77777777" w:rsidR="00BF4918" w:rsidRPr="00F922B3" w:rsidRDefault="00BF4918" w:rsidP="002757D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922B3">
              <w:rPr>
                <w:rFonts w:ascii="Arial" w:hAnsi="Arial" w:cs="Arial"/>
                <w:b/>
                <w:bCs/>
                <w:sz w:val="24"/>
                <w:szCs w:val="24"/>
              </w:rPr>
              <w:t>Název akce (projektu):</w:t>
            </w:r>
          </w:p>
        </w:tc>
        <w:sdt>
          <w:sdtPr>
            <w:rPr>
              <w:rFonts w:ascii="Arial" w:hAnsi="Arial" w:cs="Arial"/>
              <w:b/>
              <w:bCs/>
            </w:rPr>
            <w:id w:val="-190335397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950" w:type="dxa"/>
              </w:tcPr>
              <w:p w14:paraId="3FF72A24" w14:textId="5A413997" w:rsidR="00BF4918" w:rsidRPr="00F922B3" w:rsidRDefault="001F5AB2" w:rsidP="002757D8">
                <w:pPr>
                  <w:jc w:val="both"/>
                  <w:rPr>
                    <w:rFonts w:ascii="Arial" w:hAnsi="Arial" w:cs="Arial"/>
                    <w:b/>
                    <w:bCs/>
                  </w:rPr>
                </w:pPr>
                <w:r w:rsidRPr="000E66A9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2F95035B" w14:textId="48EFA095" w:rsidR="00BF4918" w:rsidRDefault="00BF4918" w:rsidP="00BF4918">
      <w:pPr>
        <w:rPr>
          <w:rFonts w:ascii="Arial" w:hAnsi="Arial" w:cs="Arial"/>
        </w:rPr>
      </w:pPr>
    </w:p>
    <w:tbl>
      <w:tblPr>
        <w:tblW w:w="93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78"/>
        <w:gridCol w:w="2262"/>
      </w:tblGrid>
      <w:tr w:rsidR="005E5D94" w:rsidRPr="005E5D94" w14:paraId="4AC31B8C" w14:textId="77777777" w:rsidTr="005E5D94">
        <w:trPr>
          <w:trHeight w:val="360"/>
        </w:trPr>
        <w:tc>
          <w:tcPr>
            <w:tcW w:w="93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ACCB831" w14:textId="77777777" w:rsidR="005E5D94" w:rsidRPr="005E5D94" w:rsidRDefault="005E5D94" w:rsidP="005E5D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b/>
                <w:bCs/>
                <w:color w:val="2658E0"/>
                <w:kern w:val="0"/>
                <w:sz w:val="24"/>
                <w:szCs w:val="24"/>
                <w:lang w:eastAsia="cs-CZ"/>
                <w14:ligatures w14:val="none"/>
              </w:rPr>
              <w:t>Investiční výdaje:</w:t>
            </w:r>
          </w:p>
        </w:tc>
      </w:tr>
      <w:tr w:rsidR="005E5D94" w:rsidRPr="005E5D94" w14:paraId="3E7C400C" w14:textId="77777777" w:rsidTr="005E5D94">
        <w:trPr>
          <w:trHeight w:val="1116"/>
        </w:trPr>
        <w:tc>
          <w:tcPr>
            <w:tcW w:w="707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3A04AB7E" w14:textId="77777777" w:rsidR="005E5D94" w:rsidRPr="005E5D94" w:rsidRDefault="005E5D94" w:rsidP="005E5D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název položky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hideMark/>
          </w:tcPr>
          <w:p w14:paraId="2481EC69" w14:textId="77777777" w:rsidR="005E5D94" w:rsidRPr="005E5D94" w:rsidRDefault="005E5D94" w:rsidP="005E5D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</w:p>
          <w:p w14:paraId="6033CE3F" w14:textId="6CA22C14" w:rsidR="005E5D94" w:rsidRPr="005E5D94" w:rsidRDefault="005E5D94" w:rsidP="005E5D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celkové předpokládané</w:t>
            </w:r>
            <w:r w:rsidRPr="005E5D9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br/>
              <w:t>uznatelné uplatňované výdaje</w:t>
            </w:r>
          </w:p>
        </w:tc>
      </w:tr>
      <w:tr w:rsidR="005E5D94" w:rsidRPr="005E5D94" w14:paraId="1C1423FE" w14:textId="77777777" w:rsidTr="005E5D94">
        <w:trPr>
          <w:trHeight w:val="360"/>
        </w:trPr>
        <w:tc>
          <w:tcPr>
            <w:tcW w:w="70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FB1DB2F" w14:textId="3E7E1630" w:rsidR="005E5D94" w:rsidRPr="005E5D94" w:rsidRDefault="005E5D94" w:rsidP="005E5D9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-1932813923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327736" w14:textId="7EA429AF" w:rsidR="005E5D94" w:rsidRPr="005E5D94" w:rsidRDefault="008E7D72" w:rsidP="005E5D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66545496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5E5D94"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5E5D94" w:rsidRPr="005E5D94" w14:paraId="510D1AF9" w14:textId="77777777" w:rsidTr="005E5D94">
        <w:trPr>
          <w:trHeight w:val="360"/>
        </w:trPr>
        <w:tc>
          <w:tcPr>
            <w:tcW w:w="70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BB584CA" w14:textId="1F2C990A" w:rsidR="005E5D94" w:rsidRPr="005E5D94" w:rsidRDefault="005E5D94" w:rsidP="005E5D9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1069464066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B41818" w14:textId="0F5DDD31" w:rsidR="005E5D94" w:rsidRPr="005E5D94" w:rsidRDefault="008E7D72" w:rsidP="005E5D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1571620617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5E5D94"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5E5D94" w:rsidRPr="005E5D94" w14:paraId="4E8A9E4B" w14:textId="77777777" w:rsidTr="005E5D94">
        <w:trPr>
          <w:trHeight w:val="360"/>
        </w:trPr>
        <w:tc>
          <w:tcPr>
            <w:tcW w:w="70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ED09C84" w14:textId="5C7F1BAB" w:rsidR="005E5D94" w:rsidRPr="005E5D94" w:rsidRDefault="005E5D94" w:rsidP="005E5D9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1667664799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1180E5" w14:textId="4C3C89C3" w:rsidR="005E5D94" w:rsidRPr="005E5D94" w:rsidRDefault="008E7D72" w:rsidP="005E5D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1187484375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5E5D94"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5E5D94" w:rsidRPr="005E5D94" w14:paraId="5B6B9049" w14:textId="77777777" w:rsidTr="005E5D94">
        <w:trPr>
          <w:trHeight w:val="360"/>
        </w:trPr>
        <w:tc>
          <w:tcPr>
            <w:tcW w:w="70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6E77990" w14:textId="5ACFC993" w:rsidR="005E5D94" w:rsidRPr="005E5D94" w:rsidRDefault="005E5D94" w:rsidP="005E5D9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-365757822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2F6CBD" w14:textId="20021883" w:rsidR="005E5D94" w:rsidRPr="005E5D94" w:rsidRDefault="008E7D72" w:rsidP="005E5D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856705510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5E5D94"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5E5D94" w:rsidRPr="005E5D94" w14:paraId="01B4A1C6" w14:textId="77777777" w:rsidTr="005E5D94">
        <w:trPr>
          <w:trHeight w:val="360"/>
        </w:trPr>
        <w:tc>
          <w:tcPr>
            <w:tcW w:w="70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88B2380" w14:textId="6B956412" w:rsidR="005E5D94" w:rsidRPr="005E5D94" w:rsidRDefault="005E5D94" w:rsidP="005E5D9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-1295981230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DDBD52" w14:textId="2FAC0A66" w:rsidR="005E5D94" w:rsidRPr="005E5D94" w:rsidRDefault="008E7D72" w:rsidP="005E5D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-1142413522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5E5D94"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5E5D94" w:rsidRPr="005E5D94" w14:paraId="74C2E5C1" w14:textId="77777777" w:rsidTr="005E5D94">
        <w:trPr>
          <w:trHeight w:val="360"/>
        </w:trPr>
        <w:tc>
          <w:tcPr>
            <w:tcW w:w="70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9AED823" w14:textId="55B98A0A" w:rsidR="005E5D94" w:rsidRPr="005E5D94" w:rsidRDefault="005E5D94" w:rsidP="005E5D9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-1329434867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A67AD4" w14:textId="7F275103" w:rsidR="005E5D94" w:rsidRPr="005E5D94" w:rsidRDefault="008E7D72" w:rsidP="005E5D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-1426724502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5E5D94"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5E5D94" w:rsidRPr="005E5D94" w14:paraId="07ED3CF7" w14:textId="77777777" w:rsidTr="005E5D94">
        <w:trPr>
          <w:trHeight w:val="360"/>
        </w:trPr>
        <w:tc>
          <w:tcPr>
            <w:tcW w:w="70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3F50A65" w14:textId="7AC2AF4F" w:rsidR="005E5D94" w:rsidRPr="005E5D94" w:rsidRDefault="005E5D94" w:rsidP="005E5D9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-1606643737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9CAEDE" w14:textId="0A3531ED" w:rsidR="005E5D94" w:rsidRPr="005E5D94" w:rsidRDefault="008E7D72" w:rsidP="005E5D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1569382635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5E5D94"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5E5D94" w:rsidRPr="005E5D94" w14:paraId="5B3E2A5F" w14:textId="77777777" w:rsidTr="005E5D94">
        <w:trPr>
          <w:trHeight w:val="360"/>
        </w:trPr>
        <w:tc>
          <w:tcPr>
            <w:tcW w:w="70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34879B1" w14:textId="52646009" w:rsidR="005E5D94" w:rsidRPr="005E5D94" w:rsidRDefault="005E5D94" w:rsidP="005E5D9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658888989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714A59" w14:textId="1AFBF2EB" w:rsidR="005E5D94" w:rsidRPr="005E5D94" w:rsidRDefault="008E7D72" w:rsidP="005E5D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1151254088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5E5D94"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5E5D94" w:rsidRPr="005E5D94" w14:paraId="2CAFFBE3" w14:textId="77777777" w:rsidTr="005E5D94">
        <w:trPr>
          <w:trHeight w:val="360"/>
        </w:trPr>
        <w:tc>
          <w:tcPr>
            <w:tcW w:w="70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AEC6A08" w14:textId="5C93AC1A" w:rsidR="005E5D94" w:rsidRPr="005E5D94" w:rsidRDefault="005E5D94" w:rsidP="005E5D9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1314444750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ACA7D8" w14:textId="4A8DDDFC" w:rsidR="005E5D94" w:rsidRPr="005E5D94" w:rsidRDefault="008E7D72" w:rsidP="005E5D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1997761282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5E5D94"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5E5D94" w:rsidRPr="005E5D94" w14:paraId="671626B9" w14:textId="77777777" w:rsidTr="005E5D94">
        <w:trPr>
          <w:trHeight w:val="360"/>
        </w:trPr>
        <w:tc>
          <w:tcPr>
            <w:tcW w:w="70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65EF4F3" w14:textId="0C58E970" w:rsidR="005E5D94" w:rsidRPr="005E5D94" w:rsidRDefault="005E5D94" w:rsidP="005E5D9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-1904368759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E8050A" w14:textId="0EF54EF7" w:rsidR="005E5D94" w:rsidRPr="005E5D94" w:rsidRDefault="008E7D72" w:rsidP="005E5D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1797946213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5E5D94"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5E5D94" w:rsidRPr="005E5D94" w14:paraId="339DEDD4" w14:textId="77777777" w:rsidTr="005E5D94">
        <w:trPr>
          <w:trHeight w:val="360"/>
        </w:trPr>
        <w:tc>
          <w:tcPr>
            <w:tcW w:w="70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7D87C18" w14:textId="22118BCB" w:rsidR="005E5D94" w:rsidRPr="005E5D94" w:rsidRDefault="005E5D94" w:rsidP="005E5D9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-1803762704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1D8C59" w14:textId="285D5DC1" w:rsidR="005E5D94" w:rsidRPr="005E5D94" w:rsidRDefault="008E7D72" w:rsidP="005E5D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-2088989275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5E5D94"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5E5D94" w:rsidRPr="005E5D94" w14:paraId="324EF657" w14:textId="77777777" w:rsidTr="005E5D94">
        <w:trPr>
          <w:trHeight w:val="360"/>
        </w:trPr>
        <w:tc>
          <w:tcPr>
            <w:tcW w:w="70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CB99A08" w14:textId="3317A050" w:rsidR="005E5D94" w:rsidRPr="005E5D94" w:rsidRDefault="005E5D94" w:rsidP="005E5D9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1651550735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5711B5" w14:textId="02B374B5" w:rsidR="005E5D94" w:rsidRPr="005E5D94" w:rsidRDefault="008E7D72" w:rsidP="005E5D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-2088065420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5E5D94"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5E5D94" w:rsidRPr="005E5D94" w14:paraId="4B2DF9FD" w14:textId="77777777" w:rsidTr="005E5D94">
        <w:trPr>
          <w:trHeight w:val="360"/>
        </w:trPr>
        <w:tc>
          <w:tcPr>
            <w:tcW w:w="707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A4D3A2E" w14:textId="7ACC06A3" w:rsidR="005E5D94" w:rsidRPr="005E5D94" w:rsidRDefault="005E5D94" w:rsidP="005E5D9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50971924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22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BDB0A2" w14:textId="60DE7AAD" w:rsidR="005E5D94" w:rsidRPr="005E5D94" w:rsidRDefault="008E7D72" w:rsidP="005E5D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1681776339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5E5D94"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5E5D94" w:rsidRPr="005E5D94" w14:paraId="71ADE99E" w14:textId="77777777" w:rsidTr="005E5D94">
        <w:trPr>
          <w:trHeight w:val="360"/>
        </w:trPr>
        <w:tc>
          <w:tcPr>
            <w:tcW w:w="70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3DDC2F29" w14:textId="77777777" w:rsidR="005E5D94" w:rsidRPr="005E5D94" w:rsidRDefault="005E5D94" w:rsidP="005E5D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cs-CZ"/>
                <w14:ligatures w14:val="none"/>
              </w:rPr>
              <w:t>Celkem investiční výdaje</w:t>
            </w:r>
          </w:p>
        </w:tc>
        <w:tc>
          <w:tcPr>
            <w:tcW w:w="22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309FFFA" w14:textId="6E9348F6" w:rsidR="005E5D94" w:rsidRPr="005E5D94" w:rsidRDefault="008E7D72" w:rsidP="005E5D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cs-CZ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color w:val="000000"/>
                  <w:kern w:val="0"/>
                  <w:lang w:eastAsia="cs-CZ"/>
                  <w14:ligatures w14:val="none"/>
                </w:rPr>
                <w:id w:val="-1666084823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5E5D94" w:rsidRPr="005E5D94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</w:tbl>
    <w:p w14:paraId="2BF042F4" w14:textId="2BC782F1" w:rsidR="005E5D94" w:rsidRDefault="005E5D94" w:rsidP="00BF4918">
      <w:pPr>
        <w:rPr>
          <w:rFonts w:ascii="Arial" w:hAnsi="Arial" w:cs="Arial"/>
        </w:rPr>
      </w:pPr>
    </w:p>
    <w:tbl>
      <w:tblPr>
        <w:tblW w:w="93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78"/>
        <w:gridCol w:w="2262"/>
      </w:tblGrid>
      <w:tr w:rsidR="004017E7" w:rsidRPr="005E5D94" w14:paraId="64C2DD67" w14:textId="77777777" w:rsidTr="001D5958">
        <w:trPr>
          <w:trHeight w:val="360"/>
        </w:trPr>
        <w:tc>
          <w:tcPr>
            <w:tcW w:w="93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BBF4B92" w14:textId="73745F04" w:rsidR="004017E7" w:rsidRPr="005E5D94" w:rsidRDefault="004017E7" w:rsidP="001D59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2658E0"/>
                <w:kern w:val="0"/>
                <w:sz w:val="24"/>
                <w:szCs w:val="24"/>
                <w:lang w:eastAsia="cs-CZ"/>
                <w14:ligatures w14:val="none"/>
              </w:rPr>
              <w:lastRenderedPageBreak/>
              <w:t>Nei</w:t>
            </w:r>
            <w:r w:rsidRPr="005E5D94">
              <w:rPr>
                <w:rFonts w:ascii="Arial" w:eastAsia="Times New Roman" w:hAnsi="Arial" w:cs="Arial"/>
                <w:b/>
                <w:bCs/>
                <w:color w:val="2658E0"/>
                <w:kern w:val="0"/>
                <w:sz w:val="24"/>
                <w:szCs w:val="24"/>
                <w:lang w:eastAsia="cs-CZ"/>
                <w14:ligatures w14:val="none"/>
              </w:rPr>
              <w:t>nvestiční výdaje:</w:t>
            </w:r>
          </w:p>
        </w:tc>
      </w:tr>
      <w:tr w:rsidR="004017E7" w:rsidRPr="005E5D94" w14:paraId="43EC262C" w14:textId="77777777" w:rsidTr="001D5958">
        <w:trPr>
          <w:trHeight w:val="1116"/>
        </w:trPr>
        <w:tc>
          <w:tcPr>
            <w:tcW w:w="707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22B4AF8E" w14:textId="77777777" w:rsidR="004017E7" w:rsidRPr="005E5D94" w:rsidRDefault="004017E7" w:rsidP="001D59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název položky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hideMark/>
          </w:tcPr>
          <w:p w14:paraId="08BFAD16" w14:textId="77777777" w:rsidR="004017E7" w:rsidRPr="005E5D94" w:rsidRDefault="004017E7" w:rsidP="001D59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</w:p>
          <w:p w14:paraId="3C5FD7F2" w14:textId="77777777" w:rsidR="004017E7" w:rsidRPr="005E5D94" w:rsidRDefault="004017E7" w:rsidP="001D59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celkové předpokládané</w:t>
            </w:r>
            <w:r w:rsidRPr="005E5D9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br/>
              <w:t>uznatelné uplatňované výdaje</w:t>
            </w:r>
          </w:p>
        </w:tc>
      </w:tr>
      <w:tr w:rsidR="004017E7" w:rsidRPr="005E5D94" w14:paraId="57466D15" w14:textId="77777777" w:rsidTr="001D5958">
        <w:trPr>
          <w:trHeight w:val="360"/>
        </w:trPr>
        <w:tc>
          <w:tcPr>
            <w:tcW w:w="70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58135DB" w14:textId="77777777" w:rsidR="004017E7" w:rsidRPr="005E5D94" w:rsidRDefault="004017E7" w:rsidP="001D59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-1052928695"/>
                <w:placeholder>
                  <w:docPart w:val="9E27B770158D41058DFB16BEE6A180BB"/>
                </w:placeholder>
                <w:showingPlcHdr/>
                <w:text/>
              </w:sdtPr>
              <w:sdtEndPr/>
              <w:sdtContent>
                <w:r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FC0486" w14:textId="77777777" w:rsidR="004017E7" w:rsidRPr="005E5D94" w:rsidRDefault="008E7D72" w:rsidP="001D59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-2081589239"/>
                <w:placeholder>
                  <w:docPart w:val="9E27B770158D41058DFB16BEE6A180BB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4017E7"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4017E7" w:rsidRPr="005E5D94" w14:paraId="482C3CCA" w14:textId="77777777" w:rsidTr="001D5958">
        <w:trPr>
          <w:trHeight w:val="360"/>
        </w:trPr>
        <w:tc>
          <w:tcPr>
            <w:tcW w:w="70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3D3A7C1" w14:textId="77777777" w:rsidR="004017E7" w:rsidRPr="005E5D94" w:rsidRDefault="004017E7" w:rsidP="001D59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1505324819"/>
                <w:placeholder>
                  <w:docPart w:val="9E27B770158D41058DFB16BEE6A180BB"/>
                </w:placeholder>
                <w:showingPlcHdr/>
                <w:text/>
              </w:sdtPr>
              <w:sdtEndPr/>
              <w:sdtContent>
                <w:r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D76AE3" w14:textId="77777777" w:rsidR="004017E7" w:rsidRPr="005E5D94" w:rsidRDefault="008E7D72" w:rsidP="001D59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1948034989"/>
                <w:placeholder>
                  <w:docPart w:val="9E27B770158D41058DFB16BEE6A180BB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4017E7"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4017E7" w:rsidRPr="005E5D94" w14:paraId="57458D03" w14:textId="77777777" w:rsidTr="001D5958">
        <w:trPr>
          <w:trHeight w:val="360"/>
        </w:trPr>
        <w:tc>
          <w:tcPr>
            <w:tcW w:w="70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424DF4E" w14:textId="77777777" w:rsidR="004017E7" w:rsidRPr="005E5D94" w:rsidRDefault="004017E7" w:rsidP="001D59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-354120746"/>
                <w:placeholder>
                  <w:docPart w:val="9E27B770158D41058DFB16BEE6A180BB"/>
                </w:placeholder>
                <w:showingPlcHdr/>
                <w:text/>
              </w:sdtPr>
              <w:sdtEndPr/>
              <w:sdtContent>
                <w:r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97AFF0" w14:textId="77777777" w:rsidR="004017E7" w:rsidRPr="005E5D94" w:rsidRDefault="008E7D72" w:rsidP="001D59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-485317130"/>
                <w:placeholder>
                  <w:docPart w:val="9E27B770158D41058DFB16BEE6A180BB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4017E7"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4017E7" w:rsidRPr="005E5D94" w14:paraId="6F0EDA6E" w14:textId="77777777" w:rsidTr="001D5958">
        <w:trPr>
          <w:trHeight w:val="360"/>
        </w:trPr>
        <w:tc>
          <w:tcPr>
            <w:tcW w:w="70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23F8BA0" w14:textId="77777777" w:rsidR="004017E7" w:rsidRPr="005E5D94" w:rsidRDefault="004017E7" w:rsidP="001D59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1052973757"/>
                <w:placeholder>
                  <w:docPart w:val="9E27B770158D41058DFB16BEE6A180BB"/>
                </w:placeholder>
                <w:showingPlcHdr/>
                <w:text/>
              </w:sdtPr>
              <w:sdtEndPr/>
              <w:sdtContent>
                <w:r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DC434D" w14:textId="77777777" w:rsidR="004017E7" w:rsidRPr="005E5D94" w:rsidRDefault="008E7D72" w:rsidP="001D59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232052261"/>
                <w:placeholder>
                  <w:docPart w:val="9E27B770158D41058DFB16BEE6A180BB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4017E7"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4017E7" w:rsidRPr="005E5D94" w14:paraId="1AEEE0FE" w14:textId="77777777" w:rsidTr="001D5958">
        <w:trPr>
          <w:trHeight w:val="360"/>
        </w:trPr>
        <w:tc>
          <w:tcPr>
            <w:tcW w:w="70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7DE98BC" w14:textId="77777777" w:rsidR="004017E7" w:rsidRPr="005E5D94" w:rsidRDefault="004017E7" w:rsidP="001D59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-1117990715"/>
                <w:placeholder>
                  <w:docPart w:val="9E27B770158D41058DFB16BEE6A180BB"/>
                </w:placeholder>
                <w:showingPlcHdr/>
                <w:text/>
              </w:sdtPr>
              <w:sdtEndPr/>
              <w:sdtContent>
                <w:r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9637FE" w14:textId="77777777" w:rsidR="004017E7" w:rsidRPr="005E5D94" w:rsidRDefault="008E7D72" w:rsidP="001D59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-2034574291"/>
                <w:placeholder>
                  <w:docPart w:val="9E27B770158D41058DFB16BEE6A180BB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4017E7"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4017E7" w:rsidRPr="005E5D94" w14:paraId="7D582203" w14:textId="77777777" w:rsidTr="001D5958">
        <w:trPr>
          <w:trHeight w:val="360"/>
        </w:trPr>
        <w:tc>
          <w:tcPr>
            <w:tcW w:w="70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93A4252" w14:textId="77777777" w:rsidR="004017E7" w:rsidRPr="005E5D94" w:rsidRDefault="004017E7" w:rsidP="001D59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146414143"/>
                <w:placeholder>
                  <w:docPart w:val="9E27B770158D41058DFB16BEE6A180BB"/>
                </w:placeholder>
                <w:showingPlcHdr/>
                <w:text/>
              </w:sdtPr>
              <w:sdtEndPr/>
              <w:sdtContent>
                <w:r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0F19A9" w14:textId="77777777" w:rsidR="004017E7" w:rsidRPr="005E5D94" w:rsidRDefault="008E7D72" w:rsidP="001D59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1032155379"/>
                <w:placeholder>
                  <w:docPart w:val="9E27B770158D41058DFB16BEE6A180BB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4017E7"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4017E7" w:rsidRPr="005E5D94" w14:paraId="19EAAF96" w14:textId="77777777" w:rsidTr="001D5958">
        <w:trPr>
          <w:trHeight w:val="360"/>
        </w:trPr>
        <w:tc>
          <w:tcPr>
            <w:tcW w:w="70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91DC114" w14:textId="77777777" w:rsidR="004017E7" w:rsidRPr="005E5D94" w:rsidRDefault="004017E7" w:rsidP="001D59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-2065479220"/>
                <w:placeholder>
                  <w:docPart w:val="9E27B770158D41058DFB16BEE6A180BB"/>
                </w:placeholder>
                <w:showingPlcHdr/>
                <w:text/>
              </w:sdtPr>
              <w:sdtEndPr/>
              <w:sdtContent>
                <w:r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84FCFF" w14:textId="77777777" w:rsidR="004017E7" w:rsidRPr="005E5D94" w:rsidRDefault="008E7D72" w:rsidP="001D59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1888448447"/>
                <w:placeholder>
                  <w:docPart w:val="9E27B770158D41058DFB16BEE6A180BB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4017E7"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4017E7" w:rsidRPr="005E5D94" w14:paraId="1B937DB1" w14:textId="77777777" w:rsidTr="001D5958">
        <w:trPr>
          <w:trHeight w:val="360"/>
        </w:trPr>
        <w:tc>
          <w:tcPr>
            <w:tcW w:w="70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B5EC503" w14:textId="77777777" w:rsidR="004017E7" w:rsidRPr="005E5D94" w:rsidRDefault="004017E7" w:rsidP="001D59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1128515077"/>
                <w:placeholder>
                  <w:docPart w:val="9E27B770158D41058DFB16BEE6A180BB"/>
                </w:placeholder>
                <w:showingPlcHdr/>
                <w:text/>
              </w:sdtPr>
              <w:sdtEndPr/>
              <w:sdtContent>
                <w:r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B8F4C8" w14:textId="77777777" w:rsidR="004017E7" w:rsidRPr="005E5D94" w:rsidRDefault="008E7D72" w:rsidP="001D59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113341021"/>
                <w:placeholder>
                  <w:docPart w:val="9E27B770158D41058DFB16BEE6A180BB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4017E7"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4017E7" w:rsidRPr="005E5D94" w14:paraId="6FECD78B" w14:textId="77777777" w:rsidTr="001D5958">
        <w:trPr>
          <w:trHeight w:val="360"/>
        </w:trPr>
        <w:tc>
          <w:tcPr>
            <w:tcW w:w="70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449AB66" w14:textId="77777777" w:rsidR="004017E7" w:rsidRPr="005E5D94" w:rsidRDefault="004017E7" w:rsidP="001D59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-1550756507"/>
                <w:placeholder>
                  <w:docPart w:val="9E27B770158D41058DFB16BEE6A180BB"/>
                </w:placeholder>
                <w:showingPlcHdr/>
                <w:text/>
              </w:sdtPr>
              <w:sdtEndPr/>
              <w:sdtContent>
                <w:r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410F18" w14:textId="77777777" w:rsidR="004017E7" w:rsidRPr="005E5D94" w:rsidRDefault="008E7D72" w:rsidP="001D59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1200662020"/>
                <w:placeholder>
                  <w:docPart w:val="9E27B770158D41058DFB16BEE6A180BB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4017E7"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4017E7" w:rsidRPr="005E5D94" w14:paraId="1946B96D" w14:textId="77777777" w:rsidTr="001D5958">
        <w:trPr>
          <w:trHeight w:val="360"/>
        </w:trPr>
        <w:tc>
          <w:tcPr>
            <w:tcW w:w="70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C15E8CD" w14:textId="77777777" w:rsidR="004017E7" w:rsidRPr="005E5D94" w:rsidRDefault="004017E7" w:rsidP="001D59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1522506337"/>
                <w:placeholder>
                  <w:docPart w:val="9E27B770158D41058DFB16BEE6A180BB"/>
                </w:placeholder>
                <w:showingPlcHdr/>
                <w:text/>
              </w:sdtPr>
              <w:sdtEndPr/>
              <w:sdtContent>
                <w:r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9103AD" w14:textId="77777777" w:rsidR="004017E7" w:rsidRPr="005E5D94" w:rsidRDefault="008E7D72" w:rsidP="001D59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-412926155"/>
                <w:placeholder>
                  <w:docPart w:val="9E27B770158D41058DFB16BEE6A180BB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4017E7"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4017E7" w:rsidRPr="005E5D94" w14:paraId="6D896DE5" w14:textId="77777777" w:rsidTr="001D5958">
        <w:trPr>
          <w:trHeight w:val="360"/>
        </w:trPr>
        <w:tc>
          <w:tcPr>
            <w:tcW w:w="70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9443934" w14:textId="77777777" w:rsidR="004017E7" w:rsidRPr="005E5D94" w:rsidRDefault="004017E7" w:rsidP="001D59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404726702"/>
                <w:placeholder>
                  <w:docPart w:val="9E27B770158D41058DFB16BEE6A180BB"/>
                </w:placeholder>
                <w:showingPlcHdr/>
                <w:text/>
              </w:sdtPr>
              <w:sdtEndPr/>
              <w:sdtContent>
                <w:r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5358FB" w14:textId="77777777" w:rsidR="004017E7" w:rsidRPr="005E5D94" w:rsidRDefault="008E7D72" w:rsidP="001D59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-1122773725"/>
                <w:placeholder>
                  <w:docPart w:val="9E27B770158D41058DFB16BEE6A180BB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4017E7"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4017E7" w:rsidRPr="005E5D94" w14:paraId="7115438B" w14:textId="77777777" w:rsidTr="001D5958">
        <w:trPr>
          <w:trHeight w:val="360"/>
        </w:trPr>
        <w:tc>
          <w:tcPr>
            <w:tcW w:w="70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C49ECCA" w14:textId="77777777" w:rsidR="004017E7" w:rsidRPr="005E5D94" w:rsidRDefault="004017E7" w:rsidP="001D59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-26958443"/>
                <w:placeholder>
                  <w:docPart w:val="9E27B770158D41058DFB16BEE6A180BB"/>
                </w:placeholder>
                <w:showingPlcHdr/>
                <w:text/>
              </w:sdtPr>
              <w:sdtEndPr/>
              <w:sdtContent>
                <w:r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0DF24D" w14:textId="77777777" w:rsidR="004017E7" w:rsidRPr="005E5D94" w:rsidRDefault="008E7D72" w:rsidP="001D59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-1724909899"/>
                <w:placeholder>
                  <w:docPart w:val="9E27B770158D41058DFB16BEE6A180BB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4017E7"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4017E7" w:rsidRPr="005E5D94" w14:paraId="4EFE34C1" w14:textId="77777777" w:rsidTr="001D5958">
        <w:trPr>
          <w:trHeight w:val="360"/>
        </w:trPr>
        <w:tc>
          <w:tcPr>
            <w:tcW w:w="707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7CD27F3" w14:textId="77777777" w:rsidR="004017E7" w:rsidRPr="005E5D94" w:rsidRDefault="004017E7" w:rsidP="001D59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-99875944"/>
                <w:placeholder>
                  <w:docPart w:val="9E27B770158D41058DFB16BEE6A180BB"/>
                </w:placeholder>
                <w:showingPlcHdr/>
                <w:text/>
              </w:sdtPr>
              <w:sdtEndPr/>
              <w:sdtContent>
                <w:r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22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828A3D" w14:textId="77777777" w:rsidR="004017E7" w:rsidRPr="005E5D94" w:rsidRDefault="008E7D72" w:rsidP="001D59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kern w:val="0"/>
                  <w:lang w:eastAsia="cs-CZ"/>
                  <w14:ligatures w14:val="none"/>
                </w:rPr>
                <w:id w:val="467020575"/>
                <w:placeholder>
                  <w:docPart w:val="9E27B770158D41058DFB16BEE6A180BB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4017E7" w:rsidRPr="005E5D94">
              <w:rPr>
                <w:rFonts w:ascii="Arial" w:eastAsia="Times New Roman" w:hAnsi="Arial" w:cs="Arial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4017E7" w:rsidRPr="005E5D94" w14:paraId="5BB6A3C4" w14:textId="77777777" w:rsidTr="001D5958">
        <w:trPr>
          <w:trHeight w:val="360"/>
        </w:trPr>
        <w:tc>
          <w:tcPr>
            <w:tcW w:w="70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093AADDA" w14:textId="77777777" w:rsidR="004017E7" w:rsidRPr="005E5D94" w:rsidRDefault="004017E7" w:rsidP="001D59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cs-CZ"/>
                <w14:ligatures w14:val="none"/>
              </w:rPr>
            </w:pPr>
            <w:r w:rsidRPr="005E5D94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cs-CZ"/>
                <w14:ligatures w14:val="none"/>
              </w:rPr>
              <w:t>Celkem investiční výdaje</w:t>
            </w:r>
          </w:p>
        </w:tc>
        <w:tc>
          <w:tcPr>
            <w:tcW w:w="22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B2C4097" w14:textId="77777777" w:rsidR="004017E7" w:rsidRPr="005E5D94" w:rsidRDefault="008E7D72" w:rsidP="001D595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cs-CZ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color w:val="000000"/>
                  <w:kern w:val="0"/>
                  <w:lang w:eastAsia="cs-CZ"/>
                  <w14:ligatures w14:val="none"/>
                </w:rPr>
                <w:id w:val="-1599485997"/>
                <w:placeholder>
                  <w:docPart w:val="9E27B770158D41058DFB16BEE6A180BB"/>
                </w:placeholder>
                <w:showingPlcHdr/>
                <w:text/>
              </w:sdtPr>
              <w:sdtEndPr/>
              <w:sdtContent>
                <w:r w:rsidR="004017E7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4017E7" w:rsidRPr="005E5D94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</w:tbl>
    <w:p w14:paraId="1FF72FAB" w14:textId="475684EC" w:rsidR="005E5D94" w:rsidRDefault="005E5D94">
      <w:pPr>
        <w:spacing w:line="278" w:lineRule="auto"/>
        <w:rPr>
          <w:rFonts w:ascii="Arial" w:hAnsi="Arial" w:cs="Arial"/>
        </w:rPr>
      </w:pPr>
    </w:p>
    <w:sectPr w:rsidR="005E5D94" w:rsidSect="00D81ACC">
      <w:headerReference w:type="default" r:id="rId8"/>
      <w:footerReference w:type="default" r:id="rId9"/>
      <w:pgSz w:w="11901" w:h="16817"/>
      <w:pgMar w:top="907" w:right="1474" w:bottom="1985" w:left="1474" w:header="90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C86937" w14:textId="77777777" w:rsidR="00367002" w:rsidRDefault="00367002" w:rsidP="009F01AF">
      <w:pPr>
        <w:spacing w:after="0" w:line="240" w:lineRule="auto"/>
      </w:pPr>
      <w:r>
        <w:separator/>
      </w:r>
    </w:p>
  </w:endnote>
  <w:endnote w:type="continuationSeparator" w:id="0">
    <w:p w14:paraId="2E8FDEF5" w14:textId="77777777" w:rsidR="00367002" w:rsidRDefault="00367002" w:rsidP="009F01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Onest">
    <w:altName w:val="Calibri"/>
    <w:charset w:val="00"/>
    <w:family w:val="auto"/>
    <w:pitch w:val="variable"/>
    <w:sig w:usb0="A000026F" w:usb1="0000806A" w:usb2="00000000" w:usb3="00000000" w:csb0="00000097" w:csb1="00000000"/>
  </w:font>
  <w:font w:name="Anton">
    <w:altName w:val="Calibri"/>
    <w:charset w:val="00"/>
    <w:family w:val="auto"/>
    <w:pitch w:val="variable"/>
    <w:sig w:usb0="A00000FF" w:usb1="4000207B" w:usb2="00000000" w:usb3="00000000" w:csb0="00000193" w:csb1="00000000"/>
  </w:font>
  <w:font w:name="Times New Roman (Nadpisy CS)">
    <w:altName w:val="Times New Roman"/>
    <w:charset w:val="00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jalla One">
    <w:altName w:val="Calibri"/>
    <w:charset w:val="00"/>
    <w:family w:val="auto"/>
    <w:pitch w:val="variable"/>
    <w:sig w:usb0="A10000FF" w:usb1="4000207B" w:usb2="00000000" w:usb3="00000000" w:csb0="00000093" w:csb1="00000000"/>
  </w:font>
  <w:font w:name="Inria Sans">
    <w:altName w:val="Calibri"/>
    <w:charset w:val="00"/>
    <w:family w:val="auto"/>
    <w:pitch w:val="variable"/>
    <w:sig w:usb0="A00000AF" w:usb1="5000207B" w:usb2="00000000" w:usb3="00000000" w:csb0="00000093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DejaVu Sans">
    <w:altName w:val="Arial"/>
    <w:charset w:val="EE"/>
    <w:family w:val="swiss"/>
    <w:pitch w:val="variable"/>
    <w:sig w:usb0="00000000" w:usb1="D200FDFF" w:usb2="0A24602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0" w:type="auto"/>
      <w:tblInd w:w="-11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27"/>
      <w:gridCol w:w="1984"/>
      <w:gridCol w:w="2097"/>
      <w:gridCol w:w="1640"/>
    </w:tblGrid>
    <w:tr w:rsidR="00D81ACC" w:rsidRPr="00053703" w14:paraId="523FD539" w14:textId="77777777" w:rsidTr="00854EA2">
      <w:tc>
        <w:tcPr>
          <w:tcW w:w="3227" w:type="dxa"/>
          <w:vAlign w:val="bottom"/>
        </w:tcPr>
        <w:p w14:paraId="62051D50" w14:textId="77777777" w:rsidR="00D81ACC" w:rsidRDefault="00D81ACC" w:rsidP="00053703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 xml:space="preserve">Město </w:t>
          </w: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Jeseník</w:t>
          </w:r>
        </w:p>
        <w:p w14:paraId="4770911B" w14:textId="77777777" w:rsidR="00D81ACC" w:rsidRDefault="00D81ACC" w:rsidP="00053703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Masarykovo nám. 167/1 790 01 Jeseník</w:t>
          </w:r>
        </w:p>
        <w:p w14:paraId="794267FE" w14:textId="4CDF6B9B" w:rsidR="00D0283C" w:rsidRPr="00053703" w:rsidRDefault="00D0283C" w:rsidP="00053703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 xml:space="preserve">Pracoviště </w:t>
          </w:r>
          <w:r w:rsidRPr="00D0283C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Karla Čapka 1147</w:t>
          </w:r>
        </w:p>
      </w:tc>
      <w:tc>
        <w:tcPr>
          <w:tcW w:w="1984" w:type="dxa"/>
          <w:vAlign w:val="bottom"/>
        </w:tcPr>
        <w:p w14:paraId="039C64A0" w14:textId="109C01F7" w:rsidR="00D81ACC" w:rsidRDefault="00D81ACC" w:rsidP="00053703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IČ:00302724</w:t>
          </w:r>
        </w:p>
        <w:p w14:paraId="21CD1097" w14:textId="77777777" w:rsidR="00D81ACC" w:rsidRPr="00053703" w:rsidRDefault="00D81ACC" w:rsidP="00053703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ISDS: vhwbwm9</w:t>
          </w:r>
        </w:p>
      </w:tc>
      <w:tc>
        <w:tcPr>
          <w:tcW w:w="2097" w:type="dxa"/>
          <w:vAlign w:val="bottom"/>
        </w:tcPr>
        <w:p w14:paraId="708C6E7C" w14:textId="079E7B25" w:rsidR="00D0283C" w:rsidRDefault="00D81ACC" w:rsidP="00053703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+420</w:t>
          </w:r>
          <w:r w:rsidR="00D45606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 584 498 116</w:t>
          </w:r>
        </w:p>
        <w:p w14:paraId="14E23AEC" w14:textId="2ACC6F99" w:rsidR="00D81ACC" w:rsidRPr="00053703" w:rsidRDefault="00D45606" w:rsidP="00D45606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lukas</w:t>
          </w:r>
          <w:r w:rsidR="00D81ACC" w:rsidRPr="00D81ACC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.</w:t>
          </w:r>
          <w:r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gron</w:t>
          </w:r>
          <w:r w:rsidR="00D81ACC" w:rsidRPr="00D81ACC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@jesenik.cz</w:t>
          </w:r>
        </w:p>
      </w:tc>
      <w:tc>
        <w:tcPr>
          <w:tcW w:w="1640" w:type="dxa"/>
          <w:vAlign w:val="bottom"/>
        </w:tcPr>
        <w:p w14:paraId="45FB3C29" w14:textId="77777777" w:rsidR="00D81ACC" w:rsidRPr="00053703" w:rsidRDefault="00D81ACC" w:rsidP="00053703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jesenik.cz</w:t>
          </w:r>
        </w:p>
      </w:tc>
    </w:tr>
  </w:tbl>
  <w:p w14:paraId="75E3CDDC" w14:textId="77777777" w:rsidR="00D81ACC" w:rsidRPr="00053703" w:rsidRDefault="00D81ACC" w:rsidP="00053703">
    <w:pPr>
      <w:pStyle w:val="Zpat"/>
      <w:rPr>
        <w:rFonts w:ascii="Arial" w:hAnsi="Arial" w:cs="Arial"/>
        <w:b/>
        <w:bCs/>
        <w:color w:val="3A4ED4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DD8569" w14:textId="77777777" w:rsidR="00367002" w:rsidRDefault="00367002" w:rsidP="009F01AF">
      <w:pPr>
        <w:spacing w:after="0" w:line="240" w:lineRule="auto"/>
      </w:pPr>
      <w:r>
        <w:separator/>
      </w:r>
    </w:p>
  </w:footnote>
  <w:footnote w:type="continuationSeparator" w:id="0">
    <w:p w14:paraId="0AC5A3BD" w14:textId="77777777" w:rsidR="00367002" w:rsidRDefault="00367002" w:rsidP="009F01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30D9F0" w14:textId="0371FF8C" w:rsidR="00D0283C" w:rsidRPr="00D0283C" w:rsidRDefault="00D0283C" w:rsidP="00D0283C">
    <w:pPr>
      <w:pStyle w:val="Zhlav"/>
      <w:rPr>
        <w:rFonts w:ascii="Arial" w:eastAsia="Times New Roman" w:hAnsi="Arial" w:cs="Arial"/>
        <w:b/>
        <w:bCs/>
        <w:color w:val="2658E0"/>
        <w:kern w:val="36"/>
        <w:sz w:val="22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17965BAA" wp14:editId="3A0EEAC7">
          <wp:simplePos x="0" y="0"/>
          <wp:positionH relativeFrom="column">
            <wp:posOffset>1270</wp:posOffset>
          </wp:positionH>
          <wp:positionV relativeFrom="paragraph">
            <wp:posOffset>18415</wp:posOffset>
          </wp:positionV>
          <wp:extent cx="1159200" cy="237600"/>
          <wp:effectExtent l="0" t="0" r="3175" b="0"/>
          <wp:wrapSquare wrapText="bothSides"/>
          <wp:docPr id="1" name="Grafický objekt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5766598" name="Grafický objekt 55576659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9200" cy="237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Times New Roman" w:hAnsi="Arial" w:cs="Arial"/>
        <w:b/>
        <w:bCs/>
        <w:color w:val="2658E0"/>
        <w:kern w:val="36"/>
        <w:sz w:val="44"/>
        <w:szCs w:val="24"/>
      </w:rPr>
      <w:t xml:space="preserve"> </w:t>
    </w:r>
    <w:r w:rsidR="00422FCF">
      <w:rPr>
        <w:rFonts w:ascii="Arial" w:eastAsia="Times New Roman" w:hAnsi="Arial" w:cs="Arial"/>
        <w:b/>
        <w:bCs/>
        <w:color w:val="2658E0"/>
        <w:kern w:val="36"/>
        <w:sz w:val="22"/>
        <w:szCs w:val="24"/>
      </w:rPr>
      <w:t>Oddělení strategického rozvoje a cestovního ruchu</w:t>
    </w:r>
  </w:p>
  <w:p w14:paraId="0A2CC98F" w14:textId="333D6D14" w:rsidR="00D0283C" w:rsidRPr="00D0283C" w:rsidRDefault="00D0283C" w:rsidP="00D0283C">
    <w:pPr>
      <w:pStyle w:val="Zhlav"/>
      <w:rPr>
        <w:rFonts w:ascii="Arial" w:eastAsia="Times New Roman" w:hAnsi="Arial" w:cs="Arial"/>
        <w:b/>
        <w:bCs/>
        <w:color w:val="2658E0"/>
        <w:kern w:val="36"/>
        <w:sz w:val="22"/>
        <w:szCs w:val="24"/>
      </w:rPr>
    </w:pPr>
    <w:r w:rsidRPr="00D0283C">
      <w:rPr>
        <w:rFonts w:ascii="Arial" w:eastAsia="Times New Roman" w:hAnsi="Arial" w:cs="Arial"/>
        <w:b/>
        <w:bCs/>
        <w:color w:val="2658E0"/>
        <w:kern w:val="36"/>
        <w:sz w:val="22"/>
        <w:szCs w:val="24"/>
      </w:rPr>
      <w:t>Městský úřad Jeseník</w:t>
    </w:r>
  </w:p>
  <w:p w14:paraId="1012BA1D" w14:textId="77777777" w:rsidR="00D81ACC" w:rsidRDefault="00D81ACC" w:rsidP="00D0283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5352A"/>
    <w:multiLevelType w:val="hybridMultilevel"/>
    <w:tmpl w:val="77BE5360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E042BF54">
      <w:start w:val="1"/>
      <w:numFmt w:val="lowerLetter"/>
      <w:lvlText w:val="%2)"/>
      <w:lvlJc w:val="left"/>
      <w:pPr>
        <w:ind w:left="1818" w:hanging="39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245E86"/>
    <w:multiLevelType w:val="hybridMultilevel"/>
    <w:tmpl w:val="A7AA8EB6"/>
    <w:lvl w:ilvl="0" w:tplc="90FA3572">
      <w:start w:val="4"/>
      <w:numFmt w:val="bullet"/>
      <w:lvlText w:val="•"/>
      <w:lvlJc w:val="left"/>
      <w:pPr>
        <w:ind w:left="930" w:hanging="570"/>
      </w:pPr>
      <w:rPr>
        <w:rFonts w:ascii="Cambria" w:eastAsia="Times New Roman" w:hAnsi="Cambr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26CBC"/>
    <w:multiLevelType w:val="hybridMultilevel"/>
    <w:tmpl w:val="74E29B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F71BB"/>
    <w:multiLevelType w:val="hybridMultilevel"/>
    <w:tmpl w:val="FB36FD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C46CD7"/>
    <w:multiLevelType w:val="hybridMultilevel"/>
    <w:tmpl w:val="BAFC1006"/>
    <w:lvl w:ilvl="0" w:tplc="040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4E4B6BA6"/>
    <w:multiLevelType w:val="hybridMultilevel"/>
    <w:tmpl w:val="29B8F0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242C18"/>
    <w:multiLevelType w:val="hybridMultilevel"/>
    <w:tmpl w:val="B31012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EA0047"/>
    <w:multiLevelType w:val="hybridMultilevel"/>
    <w:tmpl w:val="BCC20D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BE5146"/>
    <w:multiLevelType w:val="hybridMultilevel"/>
    <w:tmpl w:val="A1F80FB6"/>
    <w:lvl w:ilvl="0" w:tplc="0405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9" w15:restartNumberingAfterBreak="0">
    <w:nsid w:val="55223B5B"/>
    <w:multiLevelType w:val="multilevel"/>
    <w:tmpl w:val="C462946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7C54607"/>
    <w:multiLevelType w:val="hybridMultilevel"/>
    <w:tmpl w:val="36A6F5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A105B9"/>
    <w:multiLevelType w:val="hybridMultilevel"/>
    <w:tmpl w:val="5C14D0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1"/>
  </w:num>
  <w:num w:numId="4">
    <w:abstractNumId w:val="1"/>
  </w:num>
  <w:num w:numId="5">
    <w:abstractNumId w:val="8"/>
  </w:num>
  <w:num w:numId="6">
    <w:abstractNumId w:val="3"/>
  </w:num>
  <w:num w:numId="7">
    <w:abstractNumId w:val="5"/>
  </w:num>
  <w:num w:numId="8">
    <w:abstractNumId w:val="0"/>
  </w:num>
  <w:num w:numId="9">
    <w:abstractNumId w:val="7"/>
  </w:num>
  <w:num w:numId="10">
    <w:abstractNumId w:val="6"/>
  </w:num>
  <w:num w:numId="11">
    <w:abstractNumId w:val="1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g1OdndsINt6MhGhNWnNhvpalCE0dVB6CaelWOb89oDZ+xMR/b7n2SuHEwXrf32HJiyJr9wL8IXitz36BpBwJnw==" w:salt="diQcXOmpQfIVJS3Dtz25sw==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1AF"/>
    <w:rsid w:val="00053703"/>
    <w:rsid w:val="000603E1"/>
    <w:rsid w:val="00074FA5"/>
    <w:rsid w:val="00081ED8"/>
    <w:rsid w:val="00093EB3"/>
    <w:rsid w:val="000A25BA"/>
    <w:rsid w:val="000B5034"/>
    <w:rsid w:val="001B7392"/>
    <w:rsid w:val="001C5504"/>
    <w:rsid w:val="001F5AB2"/>
    <w:rsid w:val="00206EC1"/>
    <w:rsid w:val="002B24EF"/>
    <w:rsid w:val="00343791"/>
    <w:rsid w:val="00367002"/>
    <w:rsid w:val="00391B4D"/>
    <w:rsid w:val="003A297A"/>
    <w:rsid w:val="003C5069"/>
    <w:rsid w:val="003C5CBC"/>
    <w:rsid w:val="004017E7"/>
    <w:rsid w:val="00422C98"/>
    <w:rsid w:val="00422FCF"/>
    <w:rsid w:val="004250AD"/>
    <w:rsid w:val="004C7942"/>
    <w:rsid w:val="004D7A4B"/>
    <w:rsid w:val="00557579"/>
    <w:rsid w:val="005824F9"/>
    <w:rsid w:val="005834C4"/>
    <w:rsid w:val="005D346B"/>
    <w:rsid w:val="005E5D94"/>
    <w:rsid w:val="00661D6B"/>
    <w:rsid w:val="00722116"/>
    <w:rsid w:val="007A7F9F"/>
    <w:rsid w:val="00813A14"/>
    <w:rsid w:val="008370DB"/>
    <w:rsid w:val="00854EA2"/>
    <w:rsid w:val="008E7D72"/>
    <w:rsid w:val="00906C61"/>
    <w:rsid w:val="009B3BF6"/>
    <w:rsid w:val="009F01AF"/>
    <w:rsid w:val="009F2833"/>
    <w:rsid w:val="00A60056"/>
    <w:rsid w:val="00B253E8"/>
    <w:rsid w:val="00B6549A"/>
    <w:rsid w:val="00BB2BBB"/>
    <w:rsid w:val="00BB396A"/>
    <w:rsid w:val="00BC7C27"/>
    <w:rsid w:val="00BF4918"/>
    <w:rsid w:val="00C27B88"/>
    <w:rsid w:val="00C975B9"/>
    <w:rsid w:val="00CB23B7"/>
    <w:rsid w:val="00CD6F99"/>
    <w:rsid w:val="00D0283C"/>
    <w:rsid w:val="00D45606"/>
    <w:rsid w:val="00D710BD"/>
    <w:rsid w:val="00D77A66"/>
    <w:rsid w:val="00D81ACC"/>
    <w:rsid w:val="00E32EC0"/>
    <w:rsid w:val="00E7039B"/>
    <w:rsid w:val="00E73663"/>
    <w:rsid w:val="00E92D35"/>
    <w:rsid w:val="00F92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18CF248"/>
  <w15:chartTrackingRefBased/>
  <w15:docId w15:val="{21E655AD-8DD5-4660-ADD3-8D3555991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B23B7"/>
    <w:pPr>
      <w:spacing w:line="259" w:lineRule="auto"/>
    </w:pPr>
    <w:rPr>
      <w:rFonts w:ascii="Onest" w:hAnsi="Onest"/>
      <w:sz w:val="22"/>
      <w:szCs w:val="22"/>
    </w:rPr>
  </w:style>
  <w:style w:type="paragraph" w:styleId="Nadpis1">
    <w:name w:val="heading 1"/>
    <w:aliases w:val="Bold Headline"/>
    <w:basedOn w:val="Normln"/>
    <w:next w:val="Normln"/>
    <w:link w:val="Nadpis1Char"/>
    <w:autoRedefine/>
    <w:uiPriority w:val="9"/>
    <w:qFormat/>
    <w:rsid w:val="00B6549A"/>
    <w:pPr>
      <w:keepNext/>
      <w:keepLines/>
      <w:spacing w:before="360" w:after="80" w:line="800" w:lineRule="exact"/>
      <w:outlineLvl w:val="0"/>
    </w:pPr>
    <w:rPr>
      <w:rFonts w:ascii="Anton" w:eastAsiaTheme="majorEastAsia" w:hAnsi="Anton" w:cs="Times New Roman (Nadpisy CS)"/>
      <w:b/>
      <w:color w:val="000000" w:themeColor="text1"/>
      <w:sz w:val="80"/>
      <w:szCs w:val="40"/>
    </w:rPr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E92D35"/>
    <w:pPr>
      <w:keepNext/>
      <w:keepLines/>
      <w:spacing w:before="240" w:after="360" w:line="400" w:lineRule="exact"/>
      <w:outlineLvl w:val="1"/>
    </w:pPr>
    <w:rPr>
      <w:rFonts w:ascii="Verdana" w:eastAsiaTheme="majorEastAsia" w:hAnsi="Verdana" w:cstheme="majorBidi"/>
      <w:color w:val="000000" w:themeColor="text1"/>
      <w:sz w:val="40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F01A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F01A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F01A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F01A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F01A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F01A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F01A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Bold Headline Char"/>
    <w:basedOn w:val="Standardnpsmoodstavce"/>
    <w:link w:val="Nadpis1"/>
    <w:uiPriority w:val="9"/>
    <w:rsid w:val="00B6549A"/>
    <w:rPr>
      <w:rFonts w:ascii="Anton" w:eastAsiaTheme="majorEastAsia" w:hAnsi="Anton" w:cs="Times New Roman (Nadpisy CS)"/>
      <w:b/>
      <w:color w:val="000000" w:themeColor="text1"/>
      <w:sz w:val="8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E92D35"/>
    <w:rPr>
      <w:rFonts w:ascii="Verdana" w:eastAsiaTheme="majorEastAsia" w:hAnsi="Verdana" w:cstheme="majorBidi"/>
      <w:color w:val="000000" w:themeColor="text1"/>
      <w:sz w:val="40"/>
      <w:szCs w:val="32"/>
    </w:rPr>
  </w:style>
  <w:style w:type="paragraph" w:styleId="Zhlav">
    <w:name w:val="header"/>
    <w:basedOn w:val="Normln"/>
    <w:link w:val="ZhlavChar"/>
    <w:autoRedefine/>
    <w:uiPriority w:val="99"/>
    <w:unhideWhenUsed/>
    <w:qFormat/>
    <w:rsid w:val="00D0283C"/>
    <w:pPr>
      <w:tabs>
        <w:tab w:val="center" w:pos="4536"/>
        <w:tab w:val="right" w:pos="9072"/>
      </w:tabs>
      <w:spacing w:after="0" w:line="240" w:lineRule="auto"/>
      <w:jc w:val="right"/>
    </w:pPr>
    <w:rPr>
      <w:rFonts w:ascii="Verdana" w:hAnsi="Verdana"/>
      <w:color w:val="000000" w:themeColor="text1"/>
      <w:sz w:val="20"/>
    </w:rPr>
  </w:style>
  <w:style w:type="character" w:customStyle="1" w:styleId="ZhlavChar">
    <w:name w:val="Záhlaví Char"/>
    <w:basedOn w:val="Standardnpsmoodstavce"/>
    <w:link w:val="Zhlav"/>
    <w:uiPriority w:val="99"/>
    <w:rsid w:val="00D0283C"/>
    <w:rPr>
      <w:rFonts w:ascii="Verdana" w:hAnsi="Verdana"/>
      <w:color w:val="000000" w:themeColor="text1"/>
      <w:sz w:val="20"/>
      <w:szCs w:val="22"/>
    </w:rPr>
  </w:style>
  <w:style w:type="paragraph" w:styleId="Zpat">
    <w:name w:val="footer"/>
    <w:basedOn w:val="Normln"/>
    <w:link w:val="ZpatChar"/>
    <w:autoRedefine/>
    <w:uiPriority w:val="99"/>
    <w:unhideWhenUsed/>
    <w:qFormat/>
    <w:rsid w:val="00053703"/>
    <w:pPr>
      <w:tabs>
        <w:tab w:val="center" w:pos="4536"/>
        <w:tab w:val="right" w:pos="9072"/>
      </w:tabs>
      <w:spacing w:after="0" w:line="240" w:lineRule="auto"/>
    </w:pPr>
    <w:rPr>
      <w:rFonts w:ascii="Verdana" w:hAnsi="Verdana"/>
      <w:color w:val="FF5F00"/>
      <w:sz w:val="20"/>
    </w:rPr>
  </w:style>
  <w:style w:type="character" w:customStyle="1" w:styleId="ZpatChar">
    <w:name w:val="Zápatí Char"/>
    <w:basedOn w:val="Standardnpsmoodstavce"/>
    <w:link w:val="Zpat"/>
    <w:uiPriority w:val="99"/>
    <w:rsid w:val="00053703"/>
    <w:rPr>
      <w:rFonts w:ascii="Verdana" w:hAnsi="Verdana"/>
      <w:color w:val="FF5F00"/>
      <w:sz w:val="20"/>
      <w:szCs w:val="22"/>
    </w:rPr>
  </w:style>
  <w:style w:type="paragraph" w:customStyle="1" w:styleId="Nadpis1W">
    <w:name w:val="Nadpis 1_W"/>
    <w:basedOn w:val="Nadpis1"/>
    <w:autoRedefine/>
    <w:qFormat/>
    <w:rsid w:val="009F2833"/>
    <w:pPr>
      <w:spacing w:before="0" w:after="0"/>
    </w:pPr>
    <w:rPr>
      <w:rFonts w:ascii="Arial" w:hAnsi="Arial" w:cs="Arial"/>
      <w:sz w:val="36"/>
      <w:szCs w:val="36"/>
    </w:rPr>
  </w:style>
  <w:style w:type="paragraph" w:customStyle="1" w:styleId="Zpatvod">
    <w:name w:val="Zápatí_úvod"/>
    <w:basedOn w:val="Normln"/>
    <w:autoRedefine/>
    <w:qFormat/>
    <w:rsid w:val="00E92D35"/>
    <w:pPr>
      <w:spacing w:after="240" w:line="340" w:lineRule="exact"/>
    </w:pPr>
    <w:rPr>
      <w:rFonts w:ascii="Verdana" w:hAnsi="Verdana"/>
      <w:color w:val="FFFFFF" w:themeColor="background1"/>
    </w:rPr>
  </w:style>
  <w:style w:type="paragraph" w:customStyle="1" w:styleId="Identity">
    <w:name w:val="Identity"/>
    <w:basedOn w:val="Normln"/>
    <w:autoRedefine/>
    <w:qFormat/>
    <w:rsid w:val="00E92D35"/>
    <w:pPr>
      <w:pBdr>
        <w:bottom w:val="single" w:sz="4" w:space="1" w:color="auto"/>
      </w:pBdr>
      <w:spacing w:after="240" w:line="340" w:lineRule="exact"/>
    </w:pPr>
    <w:rPr>
      <w:rFonts w:ascii="Verdana" w:hAnsi="Verdana"/>
      <w:color w:val="000000" w:themeColor="text1"/>
    </w:rPr>
  </w:style>
  <w:style w:type="paragraph" w:customStyle="1" w:styleId="linka">
    <w:name w:val="linka"/>
    <w:basedOn w:val="Identity"/>
    <w:autoRedefine/>
    <w:qFormat/>
    <w:rsid w:val="00E92D35"/>
    <w:pPr>
      <w:pBdr>
        <w:bottom w:val="none" w:sz="0" w:space="0" w:color="auto"/>
        <w:between w:val="single" w:sz="4" w:space="1" w:color="auto"/>
      </w:pBdr>
      <w:tabs>
        <w:tab w:val="left" w:pos="567"/>
        <w:tab w:val="left" w:pos="2268"/>
      </w:tabs>
      <w:spacing w:after="0" w:line="320" w:lineRule="exact"/>
      <w:ind w:left="1191"/>
    </w:pPr>
  </w:style>
  <w:style w:type="paragraph" w:customStyle="1" w:styleId="Characteristics">
    <w:name w:val="Characteristics"/>
    <w:basedOn w:val="Normln"/>
    <w:autoRedefine/>
    <w:qFormat/>
    <w:rsid w:val="00C27B88"/>
    <w:pPr>
      <w:pBdr>
        <w:bottom w:val="single" w:sz="12" w:space="1" w:color="auto"/>
      </w:pBdr>
    </w:pPr>
    <w:rPr>
      <w:rFonts w:ascii="Fjalla One" w:hAnsi="Fjalla One"/>
      <w:color w:val="162B21"/>
      <w:sz w:val="28"/>
      <w:szCs w:val="28"/>
    </w:rPr>
  </w:style>
  <w:style w:type="paragraph" w:customStyle="1" w:styleId="Seznam1">
    <w:name w:val="Seznam1"/>
    <w:basedOn w:val="Normln"/>
    <w:autoRedefine/>
    <w:qFormat/>
    <w:rsid w:val="00C27B88"/>
    <w:pPr>
      <w:pBdr>
        <w:between w:val="single" w:sz="48" w:space="1" w:color="D8DBD9"/>
      </w:pBdr>
      <w:spacing w:after="120"/>
    </w:pPr>
    <w:rPr>
      <w:rFonts w:ascii="Inria Sans" w:hAnsi="Inria Sans"/>
      <w:color w:val="162B21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F01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F01AF"/>
    <w:rPr>
      <w:rFonts w:eastAsiaTheme="majorEastAsia" w:cstheme="majorBidi"/>
      <w:i/>
      <w:iCs/>
      <w:color w:val="0F4761" w:themeColor="accent1" w:themeShade="BF"/>
      <w:sz w:val="22"/>
      <w:szCs w:val="22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F01AF"/>
    <w:rPr>
      <w:rFonts w:eastAsiaTheme="majorEastAsia" w:cstheme="majorBidi"/>
      <w:color w:val="0F4761" w:themeColor="accent1" w:themeShade="BF"/>
      <w:sz w:val="22"/>
      <w:szCs w:val="22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F01AF"/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F01AF"/>
    <w:rPr>
      <w:rFonts w:eastAsiaTheme="majorEastAsia" w:cstheme="majorBidi"/>
      <w:color w:val="595959" w:themeColor="text1" w:themeTint="A6"/>
      <w:sz w:val="22"/>
      <w:szCs w:val="22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F01AF"/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F01AF"/>
    <w:rPr>
      <w:rFonts w:eastAsiaTheme="majorEastAsia" w:cstheme="majorBidi"/>
      <w:color w:val="272727" w:themeColor="text1" w:themeTint="D8"/>
      <w:sz w:val="22"/>
      <w:szCs w:val="22"/>
    </w:rPr>
  </w:style>
  <w:style w:type="paragraph" w:styleId="Nzev">
    <w:name w:val="Title"/>
    <w:basedOn w:val="Normln"/>
    <w:next w:val="Normln"/>
    <w:link w:val="NzevChar"/>
    <w:uiPriority w:val="10"/>
    <w:qFormat/>
    <w:rsid w:val="009F01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F01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F01A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F01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F01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F01AF"/>
    <w:rPr>
      <w:rFonts w:ascii="Onest" w:hAnsi="Onest"/>
      <w:i/>
      <w:iCs/>
      <w:color w:val="404040" w:themeColor="text1" w:themeTint="BF"/>
      <w:sz w:val="22"/>
      <w:szCs w:val="22"/>
    </w:rPr>
  </w:style>
  <w:style w:type="paragraph" w:styleId="Odstavecseseznamem">
    <w:name w:val="List Paragraph"/>
    <w:basedOn w:val="Normln"/>
    <w:uiPriority w:val="34"/>
    <w:qFormat/>
    <w:rsid w:val="009F01A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F01A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F01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F01AF"/>
    <w:rPr>
      <w:rFonts w:ascii="Onest" w:hAnsi="Onest"/>
      <w:i/>
      <w:iCs/>
      <w:color w:val="0F4761" w:themeColor="accent1" w:themeShade="BF"/>
      <w:sz w:val="22"/>
      <w:szCs w:val="22"/>
    </w:rPr>
  </w:style>
  <w:style w:type="character" w:styleId="Odkazintenzivn">
    <w:name w:val="Intense Reference"/>
    <w:basedOn w:val="Standardnpsmoodstavce"/>
    <w:uiPriority w:val="32"/>
    <w:qFormat/>
    <w:rsid w:val="009F01AF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99"/>
    <w:rsid w:val="00053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rsid w:val="009F2833"/>
    <w:rPr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9F283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F283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F2833"/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F28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2833"/>
    <w:rPr>
      <w:rFonts w:ascii="Segoe UI" w:hAnsi="Segoe UI" w:cs="Segoe UI"/>
      <w:sz w:val="18"/>
      <w:szCs w:val="18"/>
    </w:rPr>
  </w:style>
  <w:style w:type="character" w:styleId="Zstupntext">
    <w:name w:val="Placeholder Text"/>
    <w:basedOn w:val="Standardnpsmoodstavce"/>
    <w:uiPriority w:val="99"/>
    <w:semiHidden/>
    <w:rsid w:val="00206EC1"/>
    <w:rPr>
      <w:color w:val="808080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BF4918"/>
    <w:pPr>
      <w:spacing w:after="120" w:line="480" w:lineRule="auto"/>
      <w:ind w:left="283"/>
    </w:pPr>
    <w:rPr>
      <w:rFonts w:ascii="Liberation Serif" w:eastAsia="DejaVu Sans" w:hAnsi="Liberation Serif" w:cs="Mangal"/>
      <w:sz w:val="24"/>
      <w:szCs w:val="21"/>
      <w:lang w:eastAsia="zh-CN" w:bidi="hi-IN"/>
      <w14:ligatures w14:val="none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BF4918"/>
    <w:rPr>
      <w:rFonts w:ascii="Liberation Serif" w:eastAsia="DejaVu Sans" w:hAnsi="Liberation Serif" w:cs="Mangal"/>
      <w:szCs w:val="21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84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866911B-C39F-4929-81E6-750CE6BD98C5}"/>
      </w:docPartPr>
      <w:docPartBody>
        <w:p w:rsidR="001C5BD7" w:rsidRDefault="00313F18"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E27B770158D41058DFB16BEE6A180B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EC8EAC-23AB-414E-93F3-6EE13E6255A5}"/>
      </w:docPartPr>
      <w:docPartBody>
        <w:p w:rsidR="00C737C9" w:rsidRDefault="000765CC" w:rsidP="000765CC">
          <w:pPr>
            <w:pStyle w:val="9E27B770158D41058DFB16BEE6A180BB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Onest">
    <w:altName w:val="Calibri"/>
    <w:charset w:val="00"/>
    <w:family w:val="auto"/>
    <w:pitch w:val="variable"/>
    <w:sig w:usb0="A000026F" w:usb1="0000806A" w:usb2="00000000" w:usb3="00000000" w:csb0="00000097" w:csb1="00000000"/>
  </w:font>
  <w:font w:name="Anton">
    <w:altName w:val="Calibri"/>
    <w:charset w:val="00"/>
    <w:family w:val="auto"/>
    <w:pitch w:val="variable"/>
    <w:sig w:usb0="A00000FF" w:usb1="4000207B" w:usb2="00000000" w:usb3="00000000" w:csb0="00000193" w:csb1="00000000"/>
  </w:font>
  <w:font w:name="Times New Roman (Nadpisy CS)">
    <w:altName w:val="Times New Roman"/>
    <w:charset w:val="00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jalla One">
    <w:altName w:val="Calibri"/>
    <w:charset w:val="00"/>
    <w:family w:val="auto"/>
    <w:pitch w:val="variable"/>
    <w:sig w:usb0="A10000FF" w:usb1="4000207B" w:usb2="00000000" w:usb3="00000000" w:csb0="00000093" w:csb1="00000000"/>
  </w:font>
  <w:font w:name="Inria Sans">
    <w:altName w:val="Calibri"/>
    <w:charset w:val="00"/>
    <w:family w:val="auto"/>
    <w:pitch w:val="variable"/>
    <w:sig w:usb0="A00000AF" w:usb1="5000207B" w:usb2="00000000" w:usb3="00000000" w:csb0="00000093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DejaVu Sans">
    <w:altName w:val="Arial"/>
    <w:charset w:val="EE"/>
    <w:family w:val="swiss"/>
    <w:pitch w:val="variable"/>
    <w:sig w:usb0="00000000" w:usb1="D200FDFF" w:usb2="0A24602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F18"/>
    <w:rsid w:val="000765CC"/>
    <w:rsid w:val="001C5BD7"/>
    <w:rsid w:val="00313F18"/>
    <w:rsid w:val="00C73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0765CC"/>
    <w:rPr>
      <w:color w:val="808080"/>
    </w:rPr>
  </w:style>
  <w:style w:type="paragraph" w:customStyle="1" w:styleId="9E27B770158D41058DFB16BEE6A180BB">
    <w:name w:val="9E27B770158D41058DFB16BEE6A180BB"/>
    <w:rsid w:val="000765C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BE1D114-E175-4998-B436-3BC853EA9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431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stepan</dc:creator>
  <cp:keywords/>
  <dc:description/>
  <cp:lastModifiedBy>Lukáš  Gron</cp:lastModifiedBy>
  <cp:revision>28</cp:revision>
  <dcterms:created xsi:type="dcterms:W3CDTF">2026-10-14T05:38:00Z</dcterms:created>
  <dcterms:modified xsi:type="dcterms:W3CDTF">2026-10-15T08:04:00Z</dcterms:modified>
</cp:coreProperties>
</file>